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E46CA" w14:textId="77777777" w:rsidR="009253B6" w:rsidRDefault="00000000">
      <w:pPr>
        <w:jc w:val="right"/>
      </w:pPr>
      <w:r>
        <w:t>1 priedas</w:t>
      </w:r>
    </w:p>
    <w:p w14:paraId="051E8309" w14:textId="77777777" w:rsidR="009253B6" w:rsidRDefault="009253B6">
      <w:pPr>
        <w:jc w:val="center"/>
        <w:rPr>
          <w:b/>
          <w:caps/>
        </w:rPr>
      </w:pPr>
    </w:p>
    <w:p w14:paraId="7E95A6F7" w14:textId="77777777" w:rsidR="009253B6" w:rsidRDefault="009253B6">
      <w:pPr>
        <w:jc w:val="center"/>
        <w:rPr>
          <w:b/>
          <w:caps/>
        </w:rPr>
      </w:pPr>
    </w:p>
    <w:p w14:paraId="4E33427F" w14:textId="77777777" w:rsidR="009253B6" w:rsidRDefault="009253B6">
      <w:pPr>
        <w:jc w:val="center"/>
        <w:rPr>
          <w:b/>
          <w:caps/>
        </w:rPr>
      </w:pPr>
      <w:bookmarkStart w:id="0" w:name="_Hlk138763946"/>
      <w:bookmarkEnd w:id="0"/>
    </w:p>
    <w:p w14:paraId="1F8AEA37" w14:textId="77777777" w:rsidR="009253B6" w:rsidRDefault="00000000">
      <w:pPr>
        <w:jc w:val="center"/>
        <w:rPr>
          <w:b/>
          <w:bCs/>
          <w:szCs w:val="24"/>
        </w:rPr>
      </w:pPr>
      <w:r>
        <w:rPr>
          <w:b/>
          <w:bCs/>
          <w:color w:val="000000"/>
          <w:szCs w:val="24"/>
        </w:rPr>
        <w:t xml:space="preserve">PAMINKLO LIETUVOS DIDŽIAJAM KUNIGAIKŠČIUI VYTAUTUI (U.K. KVR 20291), </w:t>
      </w:r>
    </w:p>
    <w:p w14:paraId="2F47FEEC" w14:textId="77777777" w:rsidR="009253B6" w:rsidRDefault="00000000">
      <w:pPr>
        <w:jc w:val="center"/>
        <w:rPr>
          <w:b/>
          <w:bCs/>
          <w:szCs w:val="24"/>
        </w:rPr>
      </w:pPr>
      <w:r>
        <w:rPr>
          <w:b/>
          <w:bCs/>
          <w:color w:val="000000"/>
          <w:szCs w:val="24"/>
        </w:rPr>
        <w:t xml:space="preserve">ŠILALĖS RAJONO SAV., KVĖDARNOS SEN., KVĖDARNOS MSTL. </w:t>
      </w:r>
    </w:p>
    <w:p w14:paraId="780B6D63" w14:textId="77777777" w:rsidR="009253B6" w:rsidRDefault="00000000">
      <w:pPr>
        <w:jc w:val="center"/>
        <w:rPr>
          <w:b/>
          <w:bCs/>
          <w:szCs w:val="24"/>
        </w:rPr>
      </w:pPr>
      <w:r>
        <w:rPr>
          <w:b/>
          <w:bCs/>
          <w:color w:val="000000"/>
          <w:szCs w:val="24"/>
        </w:rPr>
        <w:t>TYRIMO, KONSERVAVIMO IR RESTAURAVIMO DARBŲ PIRKIMO</w:t>
      </w:r>
    </w:p>
    <w:p w14:paraId="69705E02" w14:textId="77777777" w:rsidR="009253B6" w:rsidRDefault="0000000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Techninė specifikacija </w:t>
      </w:r>
    </w:p>
    <w:p w14:paraId="16D35410" w14:textId="77777777" w:rsidR="009253B6" w:rsidRDefault="009253B6"/>
    <w:p w14:paraId="444C9B6A" w14:textId="77777777" w:rsidR="009253B6" w:rsidRDefault="009253B6"/>
    <w:p w14:paraId="49F314CA" w14:textId="6DCB27FB" w:rsidR="009253B6" w:rsidRDefault="00000000">
      <w:pPr>
        <w:pStyle w:val="Sraopastraipa"/>
        <w:numPr>
          <w:ilvl w:val="0"/>
          <w:numId w:val="1"/>
        </w:numPr>
        <w:rPr>
          <w:bCs/>
          <w:color w:val="000000"/>
        </w:rPr>
      </w:pPr>
      <w:bookmarkStart w:id="1" w:name="_Hlk1387639461"/>
      <w:bookmarkStart w:id="2" w:name="_Hlk116896646"/>
      <w:bookmarkEnd w:id="1"/>
      <w:r>
        <w:rPr>
          <w:color w:val="000000"/>
        </w:rPr>
        <w:t>Šilalės rajono savivaldybės administracija Kvėdarnos seniūnija planuoja atlikti paminklo Lietuvos Didžiajam kunigaikščiui Vytautui (U.K. KVR 20291) tyrimo, kon</w:t>
      </w:r>
      <w:r w:rsidR="00D10DB8">
        <w:rPr>
          <w:color w:val="000000"/>
        </w:rPr>
        <w:t>s</w:t>
      </w:r>
      <w:r>
        <w:rPr>
          <w:color w:val="000000"/>
        </w:rPr>
        <w:t xml:space="preserve">ervavimo ir restauravimo darbus, pagal </w:t>
      </w:r>
      <w:r>
        <w:rPr>
          <w:color w:val="000000"/>
          <w:szCs w:val="24"/>
        </w:rPr>
        <w:t xml:space="preserve">paruoštą </w:t>
      </w:r>
      <w:bookmarkStart w:id="3" w:name="_Hlk192065904"/>
      <w:r>
        <w:rPr>
          <w:color w:val="000000"/>
          <w:szCs w:val="24"/>
        </w:rPr>
        <w:t>tyrimo, konservavimo ir restauravimo darbų programa patvirtintą 2025-02-20 restauravimo tarybos posėdžio protokolu Nr. 114-23</w:t>
      </w:r>
      <w:bookmarkEnd w:id="3"/>
      <w:r>
        <w:rPr>
          <w:color w:val="000000"/>
          <w:szCs w:val="24"/>
        </w:rPr>
        <w:t>.</w:t>
      </w:r>
      <w:bookmarkEnd w:id="2"/>
    </w:p>
    <w:p w14:paraId="0D7156B6" w14:textId="77777777" w:rsidR="009253B6" w:rsidRDefault="00000000">
      <w:pPr>
        <w:pStyle w:val="Sraopastraipa"/>
        <w:numPr>
          <w:ilvl w:val="0"/>
          <w:numId w:val="1"/>
        </w:numPr>
        <w:rPr>
          <w:bCs/>
          <w:color w:val="000000"/>
        </w:rPr>
      </w:pPr>
      <w:r>
        <w:rPr>
          <w:color w:val="000000"/>
        </w:rPr>
        <w:t>Darbų kiekiai pateikiami darbų kiekių žiniaraštyje. Kartu su pasiūlymu tiekėjas pateikia įkainotą darbų kiekių žiniaraštį.</w:t>
      </w:r>
    </w:p>
    <w:p w14:paraId="501848FA" w14:textId="77777777" w:rsidR="009253B6" w:rsidRDefault="00000000">
      <w:pPr>
        <w:pStyle w:val="Sraopastraipa"/>
        <w:numPr>
          <w:ilvl w:val="0"/>
          <w:numId w:val="1"/>
        </w:numPr>
        <w:rPr>
          <w:bCs/>
          <w:color w:val="000000"/>
        </w:rPr>
      </w:pPr>
      <w:r>
        <w:t>Teikdamas pasiūlymą tiekėjas turi įvertinti reikiamus atlikti darbus pagal pridedamą atliekamų darbų kiekių žiniaraštį, kuris buvo</w:t>
      </w:r>
      <w:r>
        <w:rPr>
          <w:color w:val="000000"/>
          <w:szCs w:val="24"/>
        </w:rPr>
        <w:t xml:space="preserve"> paruoštas tyrimo, konservavimo ir restauravimo darbų programoje ir patvirtintas 2025-02-20 restauravimo tarybos posėdžio protokolu Nr. 114-23,</w:t>
      </w:r>
      <w:r>
        <w:t xml:space="preserve"> ir darbus, kuriuos reikia atlikti, kad būtų pasirašytas darbų galutinis priėmimo – perdavimo aktas. Į siūlomą kainą būtina įskaičiuoti visas darbų išlaidas ir visus mokesčius. Dalyvis turi prisiimti riziką už visas išlaidas, kurias, teikdamas pasiūlymą ir laikydamasis pirkimo dokumentuose nustatytų reikalavimų, privalėjo įskaičiuoti į pasiūlymo kainą.</w:t>
      </w:r>
    </w:p>
    <w:p w14:paraId="4EB475E3" w14:textId="77777777" w:rsidR="009253B6" w:rsidRDefault="00000000">
      <w:pPr>
        <w:pStyle w:val="Sraopastraipa"/>
        <w:numPr>
          <w:ilvl w:val="0"/>
          <w:numId w:val="1"/>
        </w:numPr>
        <w:rPr>
          <w:bCs/>
          <w:color w:val="000000"/>
        </w:rPr>
      </w:pPr>
      <w:r>
        <w:t xml:space="preserve">Rangovas turi atitikti </w:t>
      </w:r>
      <w:r>
        <w:rPr>
          <w:color w:val="000000"/>
        </w:rPr>
        <w:t xml:space="preserve">minimalius kvalifikacinius reikalavimus pagal Lietuvos Respublikos kultūros ministerijos patvirtintą Kilnojamųjų kultūros vertybių tyrimo, konservavimo ir restauravimo tvarkos aprašą (2009 m. birželio  30 d. Nr. IV-331, 2020 m. balandžio 30 d. įsakymo Nr. IV-592 redakcija). </w:t>
      </w:r>
    </w:p>
    <w:p w14:paraId="7C1B61D9" w14:textId="77777777" w:rsidR="009253B6" w:rsidRDefault="00000000">
      <w:pPr>
        <w:pStyle w:val="Sraopastraipa"/>
        <w:numPr>
          <w:ilvl w:val="0"/>
          <w:numId w:val="1"/>
        </w:numPr>
      </w:pPr>
      <w:r>
        <w:rPr>
          <w:color w:val="000000"/>
        </w:rPr>
        <w:t xml:space="preserve">Vykdomam </w:t>
      </w:r>
      <w:r>
        <w:rPr>
          <w:rFonts w:ascii="Times New Roman;serif" w:hAnsi="Times New Roman;serif"/>
          <w:color w:val="000000"/>
        </w:rPr>
        <w:t>pirkimams taikomi Aplinkos apsaugos vadybos standartai.</w:t>
      </w:r>
      <w:r>
        <w:rPr>
          <w:color w:val="000000"/>
        </w:rPr>
        <w:t xml:space="preserve"> </w:t>
      </w:r>
    </w:p>
    <w:p w14:paraId="4185C09C" w14:textId="77777777" w:rsidR="009253B6" w:rsidRDefault="00000000">
      <w:pPr>
        <w:pStyle w:val="Sraopastraipa"/>
        <w:numPr>
          <w:ilvl w:val="0"/>
          <w:numId w:val="1"/>
        </w:numPr>
      </w:pPr>
      <w:r>
        <w:t xml:space="preserve">Darbai turi būti atlikti </w:t>
      </w:r>
      <w:r>
        <w:rPr>
          <w:b/>
          <w:bCs/>
        </w:rPr>
        <w:t>iki 2025-12-01</w:t>
      </w:r>
      <w:r>
        <w:t xml:space="preserve"> nuo sutarties įsigaliojimo dienos. </w:t>
      </w:r>
    </w:p>
    <w:p w14:paraId="433B0766" w14:textId="77777777" w:rsidR="009253B6" w:rsidRDefault="00000000">
      <w:pPr>
        <w:pStyle w:val="Sraopastraipa"/>
        <w:numPr>
          <w:ilvl w:val="0"/>
          <w:numId w:val="1"/>
        </w:numPr>
      </w:pPr>
      <w:r>
        <w:rPr>
          <w:lang w:eastAsia="lt-LT"/>
        </w:rPr>
        <w:t>Darbų atlikimo vieta – Kvėdarnos sen. Kvėdarnos mstl. Šilalės r. sav.</w:t>
      </w:r>
    </w:p>
    <w:p w14:paraId="4A97AF04" w14:textId="77777777" w:rsidR="009253B6" w:rsidRDefault="00000000">
      <w:pPr>
        <w:pStyle w:val="Sraopastraipa"/>
        <w:numPr>
          <w:ilvl w:val="0"/>
          <w:numId w:val="1"/>
        </w:numPr>
      </w:pPr>
      <w:r>
        <w:rPr>
          <w:color w:val="000000"/>
        </w:rPr>
        <w:t xml:space="preserve">Darbų pradžia laikoma Sutarties pasirašymo data. </w:t>
      </w:r>
    </w:p>
    <w:p w14:paraId="382219ED" w14:textId="77777777" w:rsidR="009253B6" w:rsidRDefault="00000000">
      <w:pPr>
        <w:pStyle w:val="Sraopastraipa"/>
        <w:numPr>
          <w:ilvl w:val="0"/>
          <w:numId w:val="1"/>
        </w:numPr>
      </w:pPr>
      <w:bookmarkStart w:id="4" w:name="_Hlk86214758"/>
      <w:r>
        <w:t xml:space="preserve">Už kokybiškai ir laiku atliktus Darbus Užsakovas sumoka </w:t>
      </w:r>
      <w:r>
        <w:rPr>
          <w:bCs/>
        </w:rPr>
        <w:t xml:space="preserve">Rangovui per </w:t>
      </w:r>
      <w:r>
        <w:rPr>
          <w:b/>
        </w:rPr>
        <w:t>30 (trisdešimt) kalendorinių dienų</w:t>
      </w:r>
      <w:r>
        <w:t xml:space="preserve"> nuo Darbų priėmimo–perdavimo akto pagrindu išrašytos PVM sąskaitos  faktūros gavimo dienos. </w:t>
      </w:r>
      <w:bookmarkEnd w:id="4"/>
    </w:p>
    <w:p w14:paraId="0F495B0A" w14:textId="77777777" w:rsidR="009253B6" w:rsidRDefault="009253B6">
      <w:pPr>
        <w:pStyle w:val="Sraopastraipa"/>
        <w:ind w:left="567"/>
        <w:jc w:val="both"/>
      </w:pPr>
    </w:p>
    <w:p w14:paraId="0C363C1E" w14:textId="5C47A81E" w:rsidR="009253B6" w:rsidRDefault="00000000">
      <w:pPr>
        <w:ind w:firstLine="737"/>
        <w:jc w:val="both"/>
        <w:rPr>
          <w:lang w:val="en-US"/>
        </w:rPr>
      </w:pPr>
      <w:r>
        <w:t xml:space="preserve">Parengė Aivaras Dobilas, Kvėdarnos seniūnas el. p. </w:t>
      </w:r>
      <w:proofErr w:type="spellStart"/>
      <w:r>
        <w:t>aivaras.dobilas@silale.lt</w:t>
      </w:r>
      <w:proofErr w:type="spellEnd"/>
      <w:r>
        <w:t>, tel. (0 449) 55288.</w:t>
      </w:r>
    </w:p>
    <w:p w14:paraId="17AD0831" w14:textId="77777777" w:rsidR="009253B6" w:rsidRDefault="009253B6">
      <w:pPr>
        <w:ind w:firstLine="737"/>
        <w:jc w:val="both"/>
      </w:pPr>
    </w:p>
    <w:sectPr w:rsidR="009253B6">
      <w:pgSz w:w="11906" w:h="16838"/>
      <w:pgMar w:top="1134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9EF"/>
    <w:multiLevelType w:val="multilevel"/>
    <w:tmpl w:val="6AF842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952865"/>
    <w:multiLevelType w:val="multilevel"/>
    <w:tmpl w:val="DC1CB65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567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56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56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56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56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567"/>
      </w:pPr>
    </w:lvl>
  </w:abstractNum>
  <w:num w:numId="1" w16cid:durableId="1142967304">
    <w:abstractNumId w:val="1"/>
  </w:num>
  <w:num w:numId="2" w16cid:durableId="2083210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3B6"/>
    <w:rsid w:val="004550EE"/>
    <w:rsid w:val="009253B6"/>
    <w:rsid w:val="00D10DB8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D069"/>
  <w15:docId w15:val="{358D9C15-4BCB-4ECA-BD07-3F41CD19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62B2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562B26"/>
    <w:rPr>
      <w:color w:val="605E5C"/>
      <w:shd w:val="clear" w:color="auto" w:fill="E1DFDD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C06B00"/>
    <w:rPr>
      <w:rFonts w:cstheme="minorBidi"/>
      <w:szCs w:val="22"/>
    </w:rPr>
  </w:style>
  <w:style w:type="character" w:styleId="Emfaz">
    <w:name w:val="Emphasis"/>
    <w:basedOn w:val="Numatytasispastraiposriftas"/>
    <w:uiPriority w:val="20"/>
    <w:qFormat/>
    <w:rsid w:val="00C06B00"/>
    <w:rPr>
      <w:i/>
      <w:iCs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34"/>
    <w:qFormat/>
    <w:rsid w:val="00C06B00"/>
    <w:pPr>
      <w:ind w:left="720"/>
      <w:contextualSpacing/>
    </w:pPr>
    <w:rPr>
      <w:rFonts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15</cp:revision>
  <dcterms:created xsi:type="dcterms:W3CDTF">2023-07-26T10:39:00Z</dcterms:created>
  <dcterms:modified xsi:type="dcterms:W3CDTF">2025-03-05T09:37:00Z</dcterms:modified>
  <dc:language>lt-LT</dc:language>
</cp:coreProperties>
</file>